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FD" w:rsidRPr="00B975FD" w:rsidRDefault="00B975FD" w:rsidP="00B975FD">
      <w:pPr>
        <w:shd w:val="clear" w:color="auto" w:fill="FFFFFF"/>
        <w:spacing w:after="128" w:line="360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it-IT"/>
        </w:rPr>
      </w:pPr>
      <w:bookmarkStart w:id="0" w:name="_GoBack"/>
      <w:bookmarkEnd w:id="0"/>
      <w:r w:rsidRPr="00B975FD">
        <w:rPr>
          <w:rFonts w:ascii="Arial" w:eastAsia="Times New Roman" w:hAnsi="Arial" w:cs="Arial"/>
          <w:b/>
          <w:bCs/>
          <w:color w:val="484848"/>
          <w:sz w:val="24"/>
          <w:szCs w:val="24"/>
          <w:lang w:eastAsia="it-IT"/>
        </w:rPr>
        <w:t>Elezione dei membri del Parlamento europeo spettanti all’Italia</w:t>
      </w:r>
    </w:p>
    <w:p w:rsidR="00B975FD" w:rsidRPr="00B975FD" w:rsidRDefault="00B975FD" w:rsidP="00B975FD">
      <w:pPr>
        <w:shd w:val="clear" w:color="auto" w:fill="FFFFFF"/>
        <w:spacing w:after="128" w:line="360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it-IT"/>
        </w:rPr>
      </w:pPr>
      <w:r w:rsidRPr="00B975FD">
        <w:rPr>
          <w:rFonts w:ascii="Arial" w:eastAsia="Times New Roman" w:hAnsi="Arial" w:cs="Arial"/>
          <w:b/>
          <w:bCs/>
          <w:i/>
          <w:iCs/>
          <w:color w:val="484848"/>
          <w:sz w:val="24"/>
          <w:szCs w:val="24"/>
          <w:lang w:eastAsia="it-IT"/>
        </w:rPr>
        <w:t>Elettori che si trovano temporaneamente in un Paese membro dell’Unione Europea per motivi di lavoro o di studio</w:t>
      </w:r>
    </w:p>
    <w:p w:rsidR="00B975FD" w:rsidRPr="00B975FD" w:rsidRDefault="00B975FD" w:rsidP="00B975FD">
      <w:pPr>
        <w:shd w:val="clear" w:color="auto" w:fill="FFFFFF"/>
        <w:spacing w:after="128" w:line="360" w:lineRule="atLeast"/>
        <w:rPr>
          <w:rFonts w:ascii="Arial" w:eastAsia="Times New Roman" w:hAnsi="Arial" w:cs="Arial"/>
          <w:color w:val="484848"/>
          <w:sz w:val="24"/>
          <w:szCs w:val="24"/>
          <w:lang w:eastAsia="it-IT"/>
        </w:rPr>
      </w:pPr>
      <w:r w:rsidRPr="00B975FD">
        <w:rPr>
          <w:rFonts w:ascii="Arial" w:eastAsia="Times New Roman" w:hAnsi="Arial" w:cs="Arial"/>
          <w:b/>
          <w:bCs/>
          <w:color w:val="484848"/>
          <w:sz w:val="24"/>
          <w:szCs w:val="24"/>
          <w:lang w:eastAsia="it-IT"/>
        </w:rPr>
        <w:t> </w:t>
      </w:r>
    </w:p>
    <w:p w:rsidR="00B975FD" w:rsidRPr="00B975FD" w:rsidRDefault="00B975FD" w:rsidP="00B975FD">
      <w:pPr>
        <w:shd w:val="clear" w:color="auto" w:fill="FFFFFF"/>
        <w:spacing w:after="128" w:line="360" w:lineRule="atLeast"/>
        <w:rPr>
          <w:rFonts w:ascii="Arial" w:eastAsia="Times New Roman" w:hAnsi="Arial" w:cs="Arial"/>
          <w:color w:val="484848"/>
          <w:sz w:val="24"/>
          <w:szCs w:val="24"/>
          <w:lang w:eastAsia="it-IT"/>
        </w:rPr>
      </w:pPr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In occasione delle elezioni per il rinnovo del Parlamento europeo, che si svolgeranno in tutti i Paesi membri dell’Unione Europea nel periodo compreso tra giovedì 23 e domenica 26 maggio 2019, gli elettori italiani che si trovino temporaneamente in un Paese membro dell’Unione Europea per motivi di lavoro o di studio, nonché i familiari conviventi, possono votare per i rappresentanti italiani presso i seggi istituiti dagli Uffici consolari.</w:t>
      </w:r>
    </w:p>
    <w:p w:rsidR="00B975FD" w:rsidRPr="00B975FD" w:rsidRDefault="00B975FD" w:rsidP="00B975FD">
      <w:pPr>
        <w:shd w:val="clear" w:color="auto" w:fill="FFFFFF"/>
        <w:spacing w:after="128" w:line="360" w:lineRule="atLeast"/>
        <w:rPr>
          <w:rFonts w:ascii="Arial" w:eastAsia="Times New Roman" w:hAnsi="Arial" w:cs="Arial"/>
          <w:color w:val="484848"/>
          <w:sz w:val="24"/>
          <w:szCs w:val="24"/>
          <w:lang w:eastAsia="it-IT"/>
        </w:rPr>
      </w:pPr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Per essere ammessi al voto è necessario presentare </w:t>
      </w:r>
      <w:r w:rsidRPr="00B975FD">
        <w:rPr>
          <w:rFonts w:ascii="Arial" w:eastAsia="Times New Roman" w:hAnsi="Arial" w:cs="Arial"/>
          <w:b/>
          <w:bCs/>
          <w:color w:val="484848"/>
          <w:sz w:val="24"/>
          <w:szCs w:val="24"/>
          <w:lang w:eastAsia="it-IT"/>
        </w:rPr>
        <w:t>entro il 7 marzo 2019 </w:t>
      </w:r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una domanda – indirizzata al Sindaco del Comune di iscrizione nelle liste elettorali e da presentare al Consolato italiano competente che poi ne curerà l’inoltro – che deve preferibilmente essere redatta utilizzando questo </w:t>
      </w:r>
      <w:hyperlink r:id="rId6" w:tgtFrame="_blank" w:tooltip="modello" w:history="1">
        <w:r w:rsidRPr="00B975FD">
          <w:rPr>
            <w:rFonts w:ascii="Arial" w:eastAsia="Times New Roman" w:hAnsi="Arial" w:cs="Arial"/>
            <w:color w:val="004C99"/>
            <w:sz w:val="24"/>
            <w:szCs w:val="24"/>
            <w:u w:val="single"/>
            <w:lang w:eastAsia="it-IT"/>
          </w:rPr>
          <w:t>modello</w:t>
        </w:r>
      </w:hyperlink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. In ogni caso la richiesta dovrà riportare l’</w:t>
      </w:r>
      <w:r w:rsidRPr="00B975FD">
        <w:rPr>
          <w:rFonts w:ascii="Arial" w:eastAsia="Times New Roman" w:hAnsi="Arial" w:cs="Arial"/>
          <w:b/>
          <w:bCs/>
          <w:color w:val="484848"/>
          <w:sz w:val="24"/>
          <w:szCs w:val="24"/>
          <w:lang w:eastAsia="it-IT"/>
        </w:rPr>
        <w:t>indicazione specifica dei motivi per i quali il connazionale si trova nel territorio della circoscrizione consolare</w:t>
      </w:r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 e dovrà essere corredata dall’</w:t>
      </w:r>
      <w:r w:rsidRPr="00B975FD">
        <w:rPr>
          <w:rFonts w:ascii="Arial" w:eastAsia="Times New Roman" w:hAnsi="Arial" w:cs="Arial"/>
          <w:b/>
          <w:bCs/>
          <w:color w:val="484848"/>
          <w:sz w:val="24"/>
          <w:szCs w:val="24"/>
          <w:lang w:eastAsia="it-IT"/>
        </w:rPr>
        <w:t>attestazione del datore di lavoro/dell'istituto od ente presso il quale il connazionale svolge la sua attività di studio</w:t>
      </w:r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, oppure da </w:t>
      </w:r>
      <w:r w:rsidRPr="00B975FD">
        <w:rPr>
          <w:rFonts w:ascii="Arial" w:eastAsia="Times New Roman" w:hAnsi="Arial" w:cs="Arial"/>
          <w:b/>
          <w:bCs/>
          <w:color w:val="484848"/>
          <w:sz w:val="24"/>
          <w:szCs w:val="24"/>
          <w:lang w:eastAsia="it-IT"/>
        </w:rPr>
        <w:t>dichiarazione sostitutiva di atto di notorietà</w:t>
      </w:r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 redatta ai sensi dell’art. 47 del D.P.R. 445/2000, che contenga l’indicazione dell’attività di lavoro o studio svolta dal connazionale, ovvero la sua qualità di familiare convivente.</w:t>
      </w:r>
    </w:p>
    <w:p w:rsidR="00B975FD" w:rsidRPr="00B975FD" w:rsidRDefault="00B975FD" w:rsidP="00B975FD">
      <w:pPr>
        <w:shd w:val="clear" w:color="auto" w:fill="FFFFFF"/>
        <w:spacing w:after="128" w:line="360" w:lineRule="atLeast"/>
        <w:rPr>
          <w:rFonts w:ascii="Arial" w:eastAsia="Times New Roman" w:hAnsi="Arial" w:cs="Arial"/>
          <w:color w:val="484848"/>
          <w:sz w:val="24"/>
          <w:szCs w:val="24"/>
          <w:lang w:eastAsia="it-IT"/>
        </w:rPr>
      </w:pPr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Le domande possono essere presentate all’Ufficio consolare di competenza (si consiglia la consultazione del sito istituzionale):</w:t>
      </w:r>
    </w:p>
    <w:p w:rsidR="00B975FD" w:rsidRPr="00B975FD" w:rsidRDefault="00B975FD" w:rsidP="00B975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it-IT"/>
        </w:rPr>
      </w:pPr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per posta elettronica (allegando file scansionato della domanda firmata + certificazione o dichiarazione sostitutiva di atto di notorietà + fotocopia di un documento di identità del richiedente);</w:t>
      </w:r>
    </w:p>
    <w:p w:rsidR="00B975FD" w:rsidRPr="00B975FD" w:rsidRDefault="00B975FD" w:rsidP="00B975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it-IT"/>
        </w:rPr>
      </w:pPr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per posta all’indirizzo dell’Ufficio Consolare di competenza (inviando domanda + certificazione o dichiarazione sostitutiva di atto di notorietà + fotocopia di un documento di identità del richiedente);</w:t>
      </w:r>
    </w:p>
    <w:p w:rsidR="00B975FD" w:rsidRPr="00B975FD" w:rsidRDefault="00B975FD" w:rsidP="00B975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it-IT"/>
        </w:rPr>
      </w:pPr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personalmente presso l’Ufficio Consolare di competenza.</w:t>
      </w:r>
    </w:p>
    <w:p w:rsidR="00B975FD" w:rsidRPr="00B975FD" w:rsidRDefault="00B975FD" w:rsidP="00B975FD">
      <w:pPr>
        <w:shd w:val="clear" w:color="auto" w:fill="FFFFFF"/>
        <w:spacing w:after="128" w:line="360" w:lineRule="atLeast"/>
        <w:rPr>
          <w:rFonts w:ascii="Arial" w:eastAsia="Times New Roman" w:hAnsi="Arial" w:cs="Arial"/>
          <w:color w:val="484848"/>
          <w:sz w:val="24"/>
          <w:szCs w:val="24"/>
          <w:lang w:eastAsia="it-IT"/>
        </w:rPr>
      </w:pPr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Si ricorda che </w:t>
      </w:r>
      <w:r w:rsidRPr="00B975FD">
        <w:rPr>
          <w:rFonts w:ascii="Arial" w:eastAsia="Times New Roman" w:hAnsi="Arial" w:cs="Arial"/>
          <w:b/>
          <w:bCs/>
          <w:color w:val="484848"/>
          <w:sz w:val="24"/>
          <w:szCs w:val="24"/>
          <w:lang w:eastAsia="it-IT"/>
        </w:rPr>
        <w:t>il termine del7 marzo 2019 è tassativo e non derogabile</w:t>
      </w:r>
      <w:r w:rsidRPr="00B975FD">
        <w:rPr>
          <w:rFonts w:ascii="Arial" w:eastAsia="Times New Roman" w:hAnsi="Arial" w:cs="Arial"/>
          <w:color w:val="484848"/>
          <w:sz w:val="24"/>
          <w:szCs w:val="24"/>
          <w:lang w:eastAsia="it-IT"/>
        </w:rPr>
        <w:t>: oltre tale data le domande non potranno essere accolte e gli elettori temporaneamente all’estero per motivi di lavoro o studio potranno esercitare il loro diritto di voto solo in Italia (art. 3 comma 6 DL 408/1994), oppure nel Paese di abituale residenza UE se iscritti all’AIRE.</w:t>
      </w:r>
    </w:p>
    <w:p w:rsidR="00DD03F9" w:rsidRDefault="00DD03F9"/>
    <w:sectPr w:rsidR="00DD0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816"/>
    <w:multiLevelType w:val="multilevel"/>
    <w:tmpl w:val="53AA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FD"/>
    <w:rsid w:val="00460002"/>
    <w:rsid w:val="00B975FD"/>
    <w:rsid w:val="00D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975F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975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975F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975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teri.it/MAE/resource/doc/2019/02/modulo_domanda_temporanei_pe_201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Nozza</dc:creator>
  <cp:lastModifiedBy>Roberta Cornetti</cp:lastModifiedBy>
  <cp:revision>2</cp:revision>
  <cp:lastPrinted>2019-02-23T07:29:00Z</cp:lastPrinted>
  <dcterms:created xsi:type="dcterms:W3CDTF">2019-03-06T11:47:00Z</dcterms:created>
  <dcterms:modified xsi:type="dcterms:W3CDTF">2019-03-06T11:47:00Z</dcterms:modified>
</cp:coreProperties>
</file>